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A3" w:rsidRPr="009747DE" w:rsidRDefault="002F20A3" w:rsidP="002F20A3">
      <w:pPr>
        <w:jc w:val="center"/>
        <w:rPr>
          <w:rFonts w:ascii="Cambria" w:hAnsi="Cambria"/>
          <w:b/>
          <w:sz w:val="32"/>
          <w:szCs w:val="32"/>
        </w:rPr>
      </w:pPr>
      <w:bookmarkStart w:id="0" w:name="_Hlk25010986"/>
      <w:r w:rsidRPr="009747DE">
        <w:rPr>
          <w:rFonts w:ascii="Cambria" w:hAnsi="Cambria"/>
          <w:b/>
          <w:sz w:val="32"/>
          <w:szCs w:val="32"/>
        </w:rPr>
        <w:t>Směrnice pro </w:t>
      </w:r>
      <w:r w:rsidR="00AF0ABE">
        <w:rPr>
          <w:rFonts w:ascii="Cambria" w:hAnsi="Cambria"/>
          <w:b/>
          <w:sz w:val="32"/>
          <w:szCs w:val="32"/>
        </w:rPr>
        <w:t>vzdělávání</w:t>
      </w:r>
    </w:p>
    <w:p w:rsidR="00940FA4" w:rsidRPr="00B4089A" w:rsidRDefault="00F8622D" w:rsidP="00B4089A">
      <w:pPr>
        <w:jc w:val="center"/>
        <w:rPr>
          <w:rFonts w:ascii="Cambria" w:hAnsi="Cambria"/>
          <w:sz w:val="32"/>
          <w:szCs w:val="32"/>
        </w:rPr>
      </w:pPr>
      <w:r w:rsidRPr="00F8622D">
        <w:rPr>
          <w:rFonts w:ascii="Cambria" w:hAnsi="Cambria"/>
          <w:b/>
          <w:sz w:val="32"/>
          <w:szCs w:val="32"/>
        </w:rPr>
        <w:t xml:space="preserve">technických delegátů </w:t>
      </w:r>
      <w:r w:rsidR="002F20A3">
        <w:rPr>
          <w:rFonts w:ascii="Cambria" w:hAnsi="Cambria"/>
          <w:b/>
          <w:sz w:val="32"/>
          <w:szCs w:val="32"/>
        </w:rPr>
        <w:t xml:space="preserve">OSÚ AD </w:t>
      </w:r>
      <w:r w:rsidR="002F20A3" w:rsidRPr="009747DE">
        <w:rPr>
          <w:rFonts w:ascii="Cambria" w:hAnsi="Cambria"/>
          <w:b/>
          <w:sz w:val="32"/>
          <w:szCs w:val="32"/>
        </w:rPr>
        <w:t>SLČR  (</w:t>
      </w:r>
      <w:proofErr w:type="spellStart"/>
      <w:r w:rsidR="002F20A3" w:rsidRPr="009747DE">
        <w:rPr>
          <w:rFonts w:ascii="Cambria" w:hAnsi="Cambria"/>
          <w:b/>
          <w:sz w:val="32"/>
          <w:szCs w:val="32"/>
        </w:rPr>
        <w:t>RoLZ</w:t>
      </w:r>
      <w:proofErr w:type="spellEnd"/>
      <w:r>
        <w:rPr>
          <w:rFonts w:ascii="Cambria" w:hAnsi="Cambria"/>
          <w:b/>
          <w:sz w:val="32"/>
          <w:szCs w:val="32"/>
        </w:rPr>
        <w:t xml:space="preserve"> - TD</w:t>
      </w:r>
      <w:r w:rsidR="002F20A3" w:rsidRPr="009747DE">
        <w:rPr>
          <w:rFonts w:ascii="Cambria" w:hAnsi="Cambria"/>
          <w:sz w:val="32"/>
          <w:szCs w:val="32"/>
        </w:rPr>
        <w:t>)</w:t>
      </w:r>
      <w:bookmarkStart w:id="1" w:name="_GoBack"/>
      <w:bookmarkEnd w:id="0"/>
      <w:bookmarkEnd w:id="1"/>
    </w:p>
    <w:p w:rsidR="0084730C" w:rsidRDefault="00F8622D" w:rsidP="009E6C0C">
      <w:pPr>
        <w:rPr>
          <w:rFonts w:ascii="Cambria" w:hAnsi="Cambria"/>
          <w:b/>
          <w:bCs/>
          <w:i/>
          <w:iCs/>
          <w:sz w:val="24"/>
          <w:szCs w:val="24"/>
        </w:rPr>
      </w:pPr>
      <w:r w:rsidRPr="00DC1DF6">
        <w:rPr>
          <w:rFonts w:ascii="Cambria" w:hAnsi="Cambria"/>
          <w:b/>
          <w:bCs/>
          <w:i/>
          <w:iCs/>
          <w:sz w:val="24"/>
          <w:szCs w:val="24"/>
        </w:rPr>
        <w:t xml:space="preserve">Tato směrnice se vztahuje </w:t>
      </w:r>
      <w:r w:rsidR="0084730C">
        <w:rPr>
          <w:rFonts w:ascii="Cambria" w:hAnsi="Cambria"/>
          <w:b/>
          <w:bCs/>
          <w:i/>
          <w:iCs/>
          <w:sz w:val="24"/>
          <w:szCs w:val="24"/>
        </w:rPr>
        <w:t>k</w:t>
      </w:r>
      <w:r w:rsidRPr="00DC1DF6">
        <w:rPr>
          <w:rFonts w:ascii="Cambria" w:hAnsi="Cambria"/>
          <w:b/>
          <w:bCs/>
          <w:i/>
          <w:iCs/>
          <w:sz w:val="24"/>
          <w:szCs w:val="24"/>
        </w:rPr>
        <w:t xml:space="preserve"> výkon</w:t>
      </w:r>
      <w:r w:rsidR="0084730C">
        <w:rPr>
          <w:rFonts w:ascii="Cambria" w:hAnsi="Cambria"/>
          <w:b/>
          <w:bCs/>
          <w:i/>
          <w:iCs/>
          <w:sz w:val="24"/>
          <w:szCs w:val="24"/>
        </w:rPr>
        <w:t>u</w:t>
      </w:r>
      <w:r w:rsidRPr="00DC1DF6">
        <w:rPr>
          <w:rFonts w:ascii="Cambria" w:hAnsi="Cambria"/>
          <w:b/>
          <w:bCs/>
          <w:i/>
          <w:iCs/>
          <w:sz w:val="24"/>
          <w:szCs w:val="24"/>
        </w:rPr>
        <w:t xml:space="preserve"> funkce technického delegáta alpských disciplín při </w:t>
      </w:r>
      <w:r w:rsidR="009D104B">
        <w:rPr>
          <w:rFonts w:ascii="Cambria" w:hAnsi="Cambria"/>
          <w:b/>
          <w:bCs/>
          <w:i/>
          <w:iCs/>
          <w:sz w:val="24"/>
          <w:szCs w:val="24"/>
        </w:rPr>
        <w:t>závodech</w:t>
      </w:r>
      <w:r w:rsidRPr="00DC1DF6">
        <w:rPr>
          <w:rFonts w:ascii="Cambria" w:hAnsi="Cambria"/>
          <w:b/>
          <w:bCs/>
          <w:i/>
          <w:iCs/>
          <w:sz w:val="24"/>
          <w:szCs w:val="24"/>
        </w:rPr>
        <w:t xml:space="preserve"> kategori</w:t>
      </w:r>
      <w:r w:rsidR="009D104B">
        <w:rPr>
          <w:rFonts w:ascii="Cambria" w:hAnsi="Cambria"/>
          <w:b/>
          <w:bCs/>
          <w:i/>
          <w:iCs/>
          <w:sz w:val="24"/>
          <w:szCs w:val="24"/>
        </w:rPr>
        <w:t>e</w:t>
      </w:r>
      <w:r w:rsidRPr="00DC1DF6">
        <w:rPr>
          <w:rFonts w:ascii="Cambria" w:hAnsi="Cambria"/>
          <w:b/>
          <w:bCs/>
          <w:i/>
          <w:iCs/>
          <w:sz w:val="24"/>
          <w:szCs w:val="24"/>
        </w:rPr>
        <w:t xml:space="preserve"> „A“ (</w:t>
      </w:r>
      <w:r w:rsidR="009D104B">
        <w:rPr>
          <w:rFonts w:ascii="Cambria" w:hAnsi="Cambria"/>
          <w:b/>
          <w:bCs/>
          <w:i/>
          <w:iCs/>
          <w:sz w:val="24"/>
          <w:szCs w:val="24"/>
        </w:rPr>
        <w:t xml:space="preserve">čl. </w:t>
      </w:r>
      <w:r w:rsidRPr="00DC1DF6">
        <w:rPr>
          <w:rFonts w:ascii="Cambria" w:hAnsi="Cambria"/>
          <w:b/>
          <w:bCs/>
          <w:i/>
          <w:iCs/>
          <w:sz w:val="24"/>
          <w:szCs w:val="24"/>
        </w:rPr>
        <w:t>201.3.7) a „B“ (</w:t>
      </w:r>
      <w:r w:rsidR="009D104B">
        <w:rPr>
          <w:rFonts w:ascii="Cambria" w:hAnsi="Cambria"/>
          <w:b/>
          <w:bCs/>
          <w:i/>
          <w:iCs/>
          <w:sz w:val="24"/>
          <w:szCs w:val="24"/>
        </w:rPr>
        <w:t xml:space="preserve">čl. </w:t>
      </w:r>
      <w:r w:rsidRPr="00DC1DF6">
        <w:rPr>
          <w:rFonts w:ascii="Cambria" w:hAnsi="Cambria"/>
          <w:b/>
          <w:bCs/>
          <w:i/>
          <w:iCs/>
          <w:sz w:val="24"/>
          <w:szCs w:val="24"/>
        </w:rPr>
        <w:t>201.3.8).</w:t>
      </w:r>
    </w:p>
    <w:p w:rsidR="00F8622D" w:rsidRPr="00DC1DF6" w:rsidRDefault="00F8622D" w:rsidP="00DC1DF6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b/>
          <w:sz w:val="24"/>
          <w:szCs w:val="24"/>
          <w:lang w:eastAsia="cs-CZ"/>
        </w:rPr>
        <w:t>Definice a charakteristika činnosti:</w:t>
      </w:r>
    </w:p>
    <w:p w:rsidR="00F8622D" w:rsidRPr="00DC1DF6" w:rsidRDefault="008A734A" w:rsidP="00DC1DF6">
      <w:pPr>
        <w:pStyle w:val="Odstavecseseznamem"/>
        <w:numPr>
          <w:ilvl w:val="1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T</w:t>
      </w:r>
      <w:r w:rsidR="00F8622D" w:rsidRPr="00DC1DF6">
        <w:rPr>
          <w:rFonts w:ascii="Cambria" w:eastAsia="Times New Roman" w:hAnsi="Cambria" w:cs="Times New Roman"/>
          <w:sz w:val="24"/>
          <w:szCs w:val="24"/>
          <w:lang w:eastAsia="cs-CZ"/>
        </w:rPr>
        <w:t>echnický delegát pro alpské disciplíny (TD AD) plní při závodech funkci dle článku</w:t>
      </w:r>
      <w:r w:rsidR="00DC1DF6"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8622D" w:rsidRPr="00DC1DF6">
        <w:rPr>
          <w:rFonts w:ascii="Cambria" w:eastAsia="Times New Roman" w:hAnsi="Cambria" w:cs="Times New Roman"/>
          <w:sz w:val="24"/>
          <w:szCs w:val="24"/>
          <w:lang w:eastAsia="cs-CZ"/>
        </w:rPr>
        <w:t>602 Pravidel lyžařských závodů (PLZ).</w:t>
      </w:r>
    </w:p>
    <w:p w:rsidR="00F8622D" w:rsidRPr="00F8622D" w:rsidRDefault="00F8622D" w:rsidP="00F8622D">
      <w:p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</w:p>
    <w:p w:rsidR="00F8622D" w:rsidRPr="00DC1DF6" w:rsidRDefault="00F8622D" w:rsidP="00DC1DF6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b/>
          <w:sz w:val="24"/>
          <w:szCs w:val="24"/>
          <w:lang w:eastAsia="cs-CZ"/>
        </w:rPr>
        <w:t>Podmínky pro získání kvalifikace: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Postup pro získání kvalifikace TD AD upravuje článek 602.1.4.1 PLZ.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Podmínkou pro přijetí čekatele TD je kvalifikace </w:t>
      </w:r>
      <w:proofErr w:type="spellStart"/>
      <w:r w:rsidR="0084730C">
        <w:rPr>
          <w:rFonts w:ascii="Cambria" w:eastAsia="Times New Roman" w:hAnsi="Cambria" w:cs="Times New Roman"/>
          <w:sz w:val="24"/>
          <w:szCs w:val="24"/>
          <w:lang w:eastAsia="cs-CZ"/>
        </w:rPr>
        <w:t>RoLZ</w:t>
      </w:r>
      <w:proofErr w:type="spellEnd"/>
      <w:r w:rsidR="0084730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- SP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s praxí </w:t>
      </w:r>
      <w:r w:rsidR="0084730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min. 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2 roky při doloženém výkonu funkcí na závodech </w:t>
      </w:r>
      <w:r w:rsidR="00F16AA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kategorie 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„A“ a „B“.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Návrhy na čekatele TD předkládají jednotlivé KOSÚ AD do 30.4. daného roku sportovně technické komisi OSÚ AD SLČR (STK).</w:t>
      </w:r>
    </w:p>
    <w:p w:rsidR="00F8622D" w:rsidRPr="00F8622D" w:rsidRDefault="00F8622D" w:rsidP="00F8622D">
      <w:p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8622D" w:rsidRPr="00DC1DF6" w:rsidRDefault="00F8622D" w:rsidP="00DC1DF6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b/>
          <w:sz w:val="24"/>
          <w:szCs w:val="24"/>
          <w:lang w:eastAsia="cs-CZ"/>
        </w:rPr>
        <w:t>Pořadatel školení: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Pořadatelem školení a doškolení TD AD je STK OSÚ AD SLČR.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Odpovědnou osobou je vrchník TD AD, kterého schvaluje Rada OSÚ AD SLČR.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Vrchník TD AD jmenuje na jednotlivá školení a doškolení </w:t>
      </w:r>
      <w:proofErr w:type="spellStart"/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RoLZ</w:t>
      </w:r>
      <w:proofErr w:type="spellEnd"/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lektory, kteří zajišťují jeho odbornou úroveň.</w:t>
      </w:r>
    </w:p>
    <w:p w:rsidR="00F8622D" w:rsidRPr="00F8622D" w:rsidRDefault="00F8622D" w:rsidP="00F8622D">
      <w:p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8622D" w:rsidRPr="00DC1DF6" w:rsidRDefault="00F8622D" w:rsidP="00DC1DF6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b/>
          <w:sz w:val="24"/>
          <w:szCs w:val="24"/>
          <w:lang w:eastAsia="cs-CZ"/>
        </w:rPr>
        <w:t>Rozsah a obsah školení: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Vzdělávání upravuje článek 602.1.5 PLZ.</w:t>
      </w:r>
    </w:p>
    <w:p w:rsidR="00F8622D" w:rsidRPr="00F8622D" w:rsidRDefault="00F8622D" w:rsidP="00F8622D">
      <w:p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8622D" w:rsidRPr="00DC1DF6" w:rsidRDefault="00F8622D" w:rsidP="00DC1DF6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b/>
          <w:sz w:val="24"/>
          <w:szCs w:val="24"/>
          <w:lang w:eastAsia="cs-CZ"/>
        </w:rPr>
        <w:t>Jmenování a platnost: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bookmarkStart w:id="2" w:name="_Hlk24832394"/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Jmenování TD AD provádí pro závody kategorie „A“ STK</w:t>
      </w:r>
      <w:r w:rsidR="00EF4B5A">
        <w:rPr>
          <w:rFonts w:ascii="Cambria" w:eastAsia="Times New Roman" w:hAnsi="Cambria" w:cs="Times New Roman"/>
          <w:sz w:val="24"/>
          <w:szCs w:val="24"/>
          <w:lang w:eastAsia="cs-CZ"/>
        </w:rPr>
        <w:t>-R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OSÚ AD SLČR</w:t>
      </w:r>
      <w:r w:rsidR="00EF4B5A" w:rsidRPr="00EF4B5A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EF4B5A" w:rsidRPr="00DC1DF6">
        <w:rPr>
          <w:rFonts w:ascii="Cambria" w:eastAsia="Times New Roman" w:hAnsi="Cambria" w:cs="Times New Roman"/>
          <w:sz w:val="24"/>
          <w:szCs w:val="24"/>
          <w:lang w:eastAsia="cs-CZ"/>
        </w:rPr>
        <w:t>každoročně do 30. listopadu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, pro závody</w:t>
      </w:r>
      <w:r w:rsidR="00DC1DF6"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k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ategorie „B“ jednotlivé KOSÚ AD, a to</w:t>
      </w:r>
      <w:r w:rsidR="00EF4B5A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do 15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r w:rsidR="00EF4B5A">
        <w:rPr>
          <w:rFonts w:ascii="Cambria" w:eastAsia="Times New Roman" w:hAnsi="Cambria" w:cs="Times New Roman"/>
          <w:sz w:val="24"/>
          <w:szCs w:val="24"/>
          <w:lang w:eastAsia="cs-CZ"/>
        </w:rPr>
        <w:t>prosince.</w:t>
      </w:r>
      <w:bookmarkEnd w:id="2"/>
    </w:p>
    <w:p w:rsidR="00F8622D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TD AD nesmí být při výkonu své funkce členem pořádající složky.</w:t>
      </w:r>
    </w:p>
    <w:p w:rsidR="0084730C" w:rsidRDefault="0084730C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bookmarkStart w:id="3" w:name="_Hlk25008796"/>
      <w:r>
        <w:rPr>
          <w:rFonts w:ascii="Cambria" w:hAnsi="Cambria" w:cs="Calibri"/>
          <w:sz w:val="24"/>
          <w:szCs w:val="24"/>
        </w:rPr>
        <w:t>Doporučený věkový limit</w:t>
      </w:r>
      <w:bookmarkEnd w:id="3"/>
      <w:r>
        <w:rPr>
          <w:rFonts w:ascii="Cambria" w:hAnsi="Cambria" w:cs="Calibri"/>
          <w:sz w:val="24"/>
          <w:szCs w:val="24"/>
        </w:rPr>
        <w:t xml:space="preserve"> pro </w:t>
      </w:r>
      <w:r w:rsidRPr="0049643E">
        <w:rPr>
          <w:rFonts w:ascii="Cambria" w:hAnsi="Cambria" w:cs="Calibri"/>
          <w:sz w:val="24"/>
          <w:szCs w:val="24"/>
        </w:rPr>
        <w:t xml:space="preserve">ukončení </w:t>
      </w:r>
      <w:r>
        <w:rPr>
          <w:rFonts w:ascii="Cambria" w:hAnsi="Cambria" w:cs="Calibri"/>
          <w:sz w:val="24"/>
          <w:szCs w:val="24"/>
        </w:rPr>
        <w:t xml:space="preserve">aktivní </w:t>
      </w:r>
      <w:r w:rsidRPr="0049643E">
        <w:rPr>
          <w:rFonts w:ascii="Cambria" w:hAnsi="Cambria" w:cs="Calibri"/>
          <w:sz w:val="24"/>
          <w:szCs w:val="24"/>
        </w:rPr>
        <w:t xml:space="preserve">činnosti </w:t>
      </w:r>
      <w:r>
        <w:rPr>
          <w:rFonts w:ascii="Cambria" w:hAnsi="Cambria" w:cs="Calibri"/>
          <w:sz w:val="24"/>
          <w:szCs w:val="24"/>
        </w:rPr>
        <w:t xml:space="preserve">TD je </w:t>
      </w:r>
      <w:r w:rsidRPr="0049643E">
        <w:rPr>
          <w:rFonts w:ascii="Cambria" w:hAnsi="Cambria" w:cs="Calibri"/>
          <w:sz w:val="24"/>
          <w:szCs w:val="24"/>
        </w:rPr>
        <w:t>65 let</w:t>
      </w:r>
      <w:r>
        <w:rPr>
          <w:rFonts w:ascii="Cambria" w:hAnsi="Cambria" w:cs="Calibri"/>
          <w:sz w:val="24"/>
          <w:szCs w:val="24"/>
        </w:rPr>
        <w:t>.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F16AA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Prodloužení licence </w:t>
      </w:r>
      <w:r w:rsidR="0057768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TD AD </w:t>
      </w:r>
      <w:r w:rsidR="00F16AA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nad </w:t>
      </w:r>
      <w:r w:rsidR="00F16AA9">
        <w:rPr>
          <w:rFonts w:ascii="Cambria" w:hAnsi="Cambria" w:cs="Calibri"/>
          <w:sz w:val="24"/>
          <w:szCs w:val="24"/>
        </w:rPr>
        <w:t>doporučený věkový limit</w:t>
      </w:r>
      <w:r w:rsidR="00F16AA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schvaluje STK-R OSÚ AD SLČR. </w:t>
      </w:r>
    </w:p>
    <w:p w:rsidR="00F8622D" w:rsidRPr="00940FA4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Licence TD AD má platnost 12 měsíců</w:t>
      </w:r>
      <w:r w:rsidR="0057768B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57768B">
        <w:rPr>
          <w:rFonts w:ascii="Cambria" w:eastAsia="Times New Roman" w:hAnsi="Cambria" w:cs="Times New Roman"/>
          <w:sz w:val="24"/>
          <w:szCs w:val="24"/>
          <w:lang w:eastAsia="cs-CZ"/>
        </w:rPr>
        <w:t>K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aždoročně se prodlužuje</w:t>
      </w:r>
      <w:r w:rsidR="00940FA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na doškolovacím semináři</w:t>
      </w:r>
      <w:r w:rsidR="0057768B">
        <w:rPr>
          <w:rFonts w:ascii="Cambria" w:eastAsia="Times New Roman" w:hAnsi="Cambria" w:cs="Times New Roman"/>
          <w:sz w:val="24"/>
          <w:szCs w:val="24"/>
          <w:lang w:eastAsia="cs-CZ"/>
        </w:rPr>
        <w:t>, který je pro TD AD povinný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Prodlužování a ztrátu licence </w:t>
      </w:r>
      <w:r w:rsidR="0057768B">
        <w:rPr>
          <w:rFonts w:ascii="Cambria" w:eastAsia="Times New Roman" w:hAnsi="Cambria" w:cs="Times New Roman"/>
          <w:sz w:val="24"/>
          <w:szCs w:val="24"/>
          <w:lang w:eastAsia="cs-CZ"/>
        </w:rPr>
        <w:t>řeší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čl</w:t>
      </w:r>
      <w:r w:rsidR="0057768B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602.1.7</w:t>
      </w:r>
      <w:r w:rsidR="0057768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PLZ</w:t>
      </w:r>
    </w:p>
    <w:p w:rsidR="00F8622D" w:rsidRPr="00F8622D" w:rsidRDefault="00F8622D" w:rsidP="00F8622D">
      <w:p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8622D" w:rsidRPr="00DC1DF6" w:rsidRDefault="00F8622D" w:rsidP="00DC1DF6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b/>
          <w:sz w:val="24"/>
          <w:szCs w:val="24"/>
          <w:lang w:eastAsia="cs-CZ"/>
        </w:rPr>
        <w:t>Technický delegát FIS:</w:t>
      </w:r>
    </w:p>
    <w:p w:rsid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STK OSÚ AD předkládá Radě OSÚ AD SLČR na základě individuálních žádostí návrhy kandidátů na funkci TD FIS.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Podmínkou pro zařazení do návrhu na TD FIS je výkon funkce TD </w:t>
      </w:r>
      <w:r w:rsidR="009D104B">
        <w:rPr>
          <w:rFonts w:ascii="Cambria" w:eastAsia="Times New Roman" w:hAnsi="Cambria" w:cs="Times New Roman"/>
          <w:sz w:val="24"/>
          <w:szCs w:val="24"/>
          <w:lang w:eastAsia="cs-CZ"/>
        </w:rPr>
        <w:t>AD při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závodech</w:t>
      </w:r>
      <w:r w:rsidR="00DC1DF6"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kategorie „A“ a „B“ po dobu </w:t>
      </w:r>
      <w:r w:rsidR="009D104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minimálně 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2 let.</w:t>
      </w:r>
    </w:p>
    <w:p w:rsidR="00F8622D" w:rsidRPr="00DC1DF6" w:rsidRDefault="00F8622D" w:rsidP="00DC1DF6">
      <w:pPr>
        <w:pStyle w:val="Odstavecseseznamem"/>
        <w:numPr>
          <w:ilvl w:val="1"/>
          <w:numId w:val="5"/>
        </w:numPr>
        <w:tabs>
          <w:tab w:val="left" w:pos="360"/>
        </w:tabs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Návrhy na TD FIS předkládá FIS Rada OSÚ AD SLČR prostřednictvím VV SLČR</w:t>
      </w:r>
      <w:r w:rsidR="00DC1DF6"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do </w:t>
      </w:r>
      <w:proofErr w:type="gramStart"/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>30.4. daného</w:t>
      </w:r>
      <w:proofErr w:type="gramEnd"/>
      <w:r w:rsidRPr="00DC1DF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roku.</w:t>
      </w:r>
    </w:p>
    <w:p w:rsidR="00B864EE" w:rsidRDefault="00B864EE" w:rsidP="00B864EE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</w:t>
      </w:r>
      <w:r w:rsidRPr="00AF0ABE">
        <w:rPr>
          <w:rFonts w:ascii="Cambria" w:hAnsi="Cambria" w:cs="Calibri"/>
          <w:sz w:val="24"/>
          <w:szCs w:val="24"/>
        </w:rPr>
        <w:t>.</w:t>
      </w:r>
    </w:p>
    <w:p w:rsidR="009E6C0C" w:rsidRPr="00F8622D" w:rsidRDefault="00B864EE" w:rsidP="00B864EE">
      <w:pPr>
        <w:rPr>
          <w:rFonts w:ascii="Cambria" w:hAnsi="Cambria" w:cs="Calibri"/>
          <w:b/>
          <w:sz w:val="24"/>
          <w:szCs w:val="24"/>
        </w:rPr>
      </w:pPr>
      <w:r w:rsidRPr="00AF0ABE">
        <w:rPr>
          <w:rFonts w:ascii="Cambria" w:hAnsi="Cambria" w:cs="Calibri"/>
          <w:sz w:val="24"/>
          <w:szCs w:val="24"/>
        </w:rPr>
        <w:t xml:space="preserve">Úpravy schváleny Radou OSÚ AD SLČR dne </w:t>
      </w:r>
      <w:r>
        <w:rPr>
          <w:rFonts w:ascii="Cambria" w:hAnsi="Cambria" w:cs="Calibri"/>
          <w:sz w:val="24"/>
          <w:szCs w:val="24"/>
        </w:rPr>
        <w:t xml:space="preserve">   </w:t>
      </w:r>
      <w:proofErr w:type="gramStart"/>
      <w:r w:rsidR="00BD6CEB">
        <w:rPr>
          <w:rFonts w:ascii="Cambria" w:hAnsi="Cambria" w:cs="Calibri"/>
          <w:sz w:val="24"/>
          <w:szCs w:val="24"/>
        </w:rPr>
        <w:t>8.1.2020</w:t>
      </w:r>
      <w:proofErr w:type="gramEnd"/>
      <w:r>
        <w:rPr>
          <w:rFonts w:ascii="Cambria" w:hAnsi="Cambria" w:cs="Calibri"/>
          <w:sz w:val="24"/>
          <w:szCs w:val="24"/>
        </w:rPr>
        <w:t xml:space="preserve">                       </w:t>
      </w:r>
      <w:r w:rsidRPr="00AF0ABE">
        <w:rPr>
          <w:rFonts w:ascii="Cambria" w:hAnsi="Cambria" w:cs="Calibri"/>
          <w:sz w:val="24"/>
          <w:szCs w:val="24"/>
        </w:rPr>
        <w:t>.</w:t>
      </w:r>
    </w:p>
    <w:sectPr w:rsidR="009E6C0C" w:rsidRPr="00F8622D" w:rsidSect="00940FA4">
      <w:headerReference w:type="default" r:id="rId8"/>
      <w:footerReference w:type="default" r:id="rId9"/>
      <w:pgSz w:w="11906" w:h="16838"/>
      <w:pgMar w:top="1135" w:right="1133" w:bottom="993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FC" w:rsidRDefault="003E05FC" w:rsidP="002851D6">
      <w:pPr>
        <w:spacing w:after="0" w:line="240" w:lineRule="auto"/>
      </w:pPr>
      <w:r>
        <w:separator/>
      </w:r>
    </w:p>
  </w:endnote>
  <w:endnote w:type="continuationSeparator" w:id="0">
    <w:p w:rsidR="003E05FC" w:rsidRDefault="003E05FC" w:rsidP="0028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343867"/>
      <w:docPartObj>
        <w:docPartGallery w:val="Page Numbers (Bottom of Page)"/>
        <w:docPartUnique/>
      </w:docPartObj>
    </w:sdtPr>
    <w:sdtEndPr/>
    <w:sdtContent>
      <w:p w:rsidR="002F20A3" w:rsidRDefault="002F20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9A">
          <w:rPr>
            <w:noProof/>
          </w:rPr>
          <w:t>1</w:t>
        </w:r>
        <w:r>
          <w:fldChar w:fldCharType="end"/>
        </w:r>
      </w:p>
    </w:sdtContent>
  </w:sdt>
  <w:p w:rsidR="002F20A3" w:rsidRDefault="002F2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FC" w:rsidRDefault="003E05FC" w:rsidP="002851D6">
      <w:pPr>
        <w:spacing w:after="0" w:line="240" w:lineRule="auto"/>
      </w:pPr>
      <w:r>
        <w:separator/>
      </w:r>
    </w:p>
  </w:footnote>
  <w:footnote w:type="continuationSeparator" w:id="0">
    <w:p w:rsidR="003E05FC" w:rsidRDefault="003E05FC" w:rsidP="0028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4C" w:rsidRPr="002851D6" w:rsidRDefault="00B4089A" w:rsidP="00B4089A">
    <w:pPr>
      <w:pStyle w:val="Bezmezer"/>
      <w:tabs>
        <w:tab w:val="left" w:pos="288"/>
        <w:tab w:val="center" w:pos="4536"/>
        <w:tab w:val="center" w:pos="4748"/>
      </w:tabs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Pr="00BC0999">
      <w:rPr>
        <w:rFonts w:ascii="Tahoma" w:hAnsi="Tahoma" w:cs="Tahoma"/>
        <w:noProof/>
        <w:sz w:val="20"/>
        <w:szCs w:val="20"/>
        <w:lang w:eastAsia="cs-CZ"/>
      </w:rPr>
      <w:drawing>
        <wp:inline distT="0" distB="0" distL="0" distR="0" wp14:anchorId="7461F835" wp14:editId="6D7BECFB">
          <wp:extent cx="1223584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LČ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58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4"/>
        <w:szCs w:val="24"/>
      </w:rPr>
      <w:tab/>
    </w:r>
    <w:r w:rsidR="00D2014C" w:rsidRPr="002851D6">
      <w:rPr>
        <w:rFonts w:ascii="Cambria" w:hAnsi="Cambria"/>
        <w:sz w:val="24"/>
        <w:szCs w:val="24"/>
      </w:rPr>
      <w:t>SVAZ LYŽAŘŮ ČESKÉ REPUBLIKY</w:t>
    </w:r>
  </w:p>
  <w:p w:rsidR="00D2014C" w:rsidRDefault="00D2014C" w:rsidP="00D2014C">
    <w:pPr>
      <w:pStyle w:val="Bezmezer"/>
      <w:tabs>
        <w:tab w:val="left" w:pos="444"/>
        <w:tab w:val="left" w:pos="1392"/>
        <w:tab w:val="center" w:pos="4536"/>
      </w:tabs>
      <w:jc w:val="lef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  <w:t>O</w:t>
    </w:r>
    <w:r w:rsidRPr="002851D6">
      <w:rPr>
        <w:rFonts w:ascii="Cambria" w:hAnsi="Cambria"/>
        <w:sz w:val="24"/>
        <w:szCs w:val="24"/>
      </w:rPr>
      <w:t>dborný sportovní úsek alpských discipl</w:t>
    </w:r>
    <w:r>
      <w:rPr>
        <w:rFonts w:ascii="Cambria" w:hAnsi="Cambria"/>
        <w:sz w:val="24"/>
        <w:szCs w:val="24"/>
      </w:rPr>
      <w:t>í</w:t>
    </w:r>
    <w:r w:rsidRPr="002851D6">
      <w:rPr>
        <w:rFonts w:ascii="Cambria" w:hAnsi="Cambria"/>
        <w:sz w:val="24"/>
        <w:szCs w:val="24"/>
      </w:rPr>
      <w:t>n</w:t>
    </w:r>
  </w:p>
  <w:p w:rsidR="00D2014C" w:rsidRPr="002851D6" w:rsidRDefault="00D2014C" w:rsidP="00D2014C">
    <w:pPr>
      <w:pStyle w:val="Bezmezer"/>
      <w:rPr>
        <w:rFonts w:ascii="Cambria" w:hAnsi="Cambr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4F7B0C"/>
    <w:multiLevelType w:val="multilevel"/>
    <w:tmpl w:val="52B0B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752116"/>
    <w:multiLevelType w:val="hybridMultilevel"/>
    <w:tmpl w:val="F7F4F180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6A908AD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DAE4662"/>
    <w:multiLevelType w:val="hybridMultilevel"/>
    <w:tmpl w:val="CA828890"/>
    <w:lvl w:ilvl="0" w:tplc="0405000F">
      <w:start w:val="1"/>
      <w:numFmt w:val="decimal"/>
      <w:lvlText w:val="%1."/>
      <w:lvlJc w:val="left"/>
      <w:pPr>
        <w:ind w:left="1032" w:hanging="360"/>
      </w:p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40802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A62BD1"/>
    <w:multiLevelType w:val="hybridMultilevel"/>
    <w:tmpl w:val="4AEEE73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7403EF"/>
    <w:multiLevelType w:val="hybridMultilevel"/>
    <w:tmpl w:val="6678A434"/>
    <w:lvl w:ilvl="0" w:tplc="9A7400DC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D6"/>
    <w:rsid w:val="00087A55"/>
    <w:rsid w:val="001062BD"/>
    <w:rsid w:val="002851D6"/>
    <w:rsid w:val="002F20A3"/>
    <w:rsid w:val="003774FE"/>
    <w:rsid w:val="003E05FC"/>
    <w:rsid w:val="003E3491"/>
    <w:rsid w:val="0049643E"/>
    <w:rsid w:val="004B1A71"/>
    <w:rsid w:val="00543715"/>
    <w:rsid w:val="0057768B"/>
    <w:rsid w:val="005A0826"/>
    <w:rsid w:val="005D278A"/>
    <w:rsid w:val="005F738C"/>
    <w:rsid w:val="00605EEF"/>
    <w:rsid w:val="006135C3"/>
    <w:rsid w:val="006A704A"/>
    <w:rsid w:val="006A79D6"/>
    <w:rsid w:val="006B4867"/>
    <w:rsid w:val="00703925"/>
    <w:rsid w:val="007A6E02"/>
    <w:rsid w:val="007E79B1"/>
    <w:rsid w:val="0084730C"/>
    <w:rsid w:val="008A734A"/>
    <w:rsid w:val="008C7FFD"/>
    <w:rsid w:val="008E3D5F"/>
    <w:rsid w:val="00940FA4"/>
    <w:rsid w:val="00974CF0"/>
    <w:rsid w:val="009D104B"/>
    <w:rsid w:val="009E6C0C"/>
    <w:rsid w:val="00AA49F7"/>
    <w:rsid w:val="00AF0ABE"/>
    <w:rsid w:val="00B4089A"/>
    <w:rsid w:val="00B608F1"/>
    <w:rsid w:val="00B864EE"/>
    <w:rsid w:val="00BD6CEB"/>
    <w:rsid w:val="00C36690"/>
    <w:rsid w:val="00CB3239"/>
    <w:rsid w:val="00D16634"/>
    <w:rsid w:val="00D2014C"/>
    <w:rsid w:val="00DA5366"/>
    <w:rsid w:val="00DC1DF6"/>
    <w:rsid w:val="00E2166B"/>
    <w:rsid w:val="00EF4B5A"/>
    <w:rsid w:val="00F15AF1"/>
    <w:rsid w:val="00F16AA9"/>
    <w:rsid w:val="00F315B5"/>
    <w:rsid w:val="00F8622D"/>
    <w:rsid w:val="00FA768B"/>
    <w:rsid w:val="00FC260B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B0092-3C3D-4266-8885-8C056F5D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9F7"/>
  </w:style>
  <w:style w:type="paragraph" w:styleId="Nadpis1">
    <w:name w:val="heading 1"/>
    <w:basedOn w:val="Normln"/>
    <w:next w:val="Normln"/>
    <w:link w:val="Nadpis1Char"/>
    <w:uiPriority w:val="9"/>
    <w:qFormat/>
    <w:rsid w:val="0049643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643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43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643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643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643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643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643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643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1D6"/>
  </w:style>
  <w:style w:type="paragraph" w:styleId="Zpat">
    <w:name w:val="footer"/>
    <w:basedOn w:val="Normln"/>
    <w:link w:val="ZpatChar"/>
    <w:uiPriority w:val="99"/>
    <w:unhideWhenUsed/>
    <w:rsid w:val="0028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1D6"/>
  </w:style>
  <w:style w:type="paragraph" w:styleId="Bezmezer">
    <w:name w:val="No Spacing"/>
    <w:uiPriority w:val="1"/>
    <w:qFormat/>
    <w:rsid w:val="004964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643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64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43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643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643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64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643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643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643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643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9643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643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643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9643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9643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9643E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49643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643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643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643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9643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9643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9643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9643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9643E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643E"/>
    <w:pPr>
      <w:outlineLvl w:val="9"/>
    </w:pPr>
  </w:style>
  <w:style w:type="paragraph" w:styleId="Odstavecseseznamem">
    <w:name w:val="List Paragraph"/>
    <w:basedOn w:val="Normln"/>
    <w:uiPriority w:val="34"/>
    <w:qFormat/>
    <w:rsid w:val="00AA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C7E6-8530-4655-A209-7AC5785F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Trhlík</dc:creator>
  <cp:keywords/>
  <dc:description/>
  <cp:lastModifiedBy>Sekretariat AD</cp:lastModifiedBy>
  <cp:revision>2</cp:revision>
  <dcterms:created xsi:type="dcterms:W3CDTF">2023-06-01T06:45:00Z</dcterms:created>
  <dcterms:modified xsi:type="dcterms:W3CDTF">2023-06-01T06:45:00Z</dcterms:modified>
</cp:coreProperties>
</file>